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8D" w:rsidRDefault="00443C8D" w:rsidP="00874D2C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114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2896"/>
        <w:gridCol w:w="1486"/>
        <w:gridCol w:w="509"/>
        <w:gridCol w:w="73"/>
        <w:gridCol w:w="105"/>
        <w:gridCol w:w="2167"/>
        <w:gridCol w:w="86"/>
        <w:gridCol w:w="2206"/>
        <w:gridCol w:w="75"/>
        <w:gridCol w:w="217"/>
        <w:gridCol w:w="88"/>
        <w:gridCol w:w="84"/>
        <w:gridCol w:w="20"/>
        <w:gridCol w:w="194"/>
        <w:gridCol w:w="1125"/>
        <w:gridCol w:w="25"/>
        <w:gridCol w:w="60"/>
      </w:tblGrid>
      <w:tr w:rsidR="00874D2C" w:rsidRPr="00874D2C" w:rsidTr="00E339BF">
        <w:trPr>
          <w:gridAfter w:val="6"/>
          <w:wAfter w:w="1179" w:type="dxa"/>
          <w:trHeight w:val="850"/>
        </w:trPr>
        <w:tc>
          <w:tcPr>
            <w:tcW w:w="31" w:type="dxa"/>
            <w:gridSpan w:val="5"/>
            <w:vMerge w:val="restart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03" w:type="dxa"/>
            <w:gridSpan w:val="11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874D2C" w:rsidRPr="00874D2C" w:rsidTr="00E339BF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874D2C" w:rsidRPr="00874D2C" w:rsidTr="00E339BF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ind w:right="-199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221046F" wp14:editId="67B3C899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ind w:left="-250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Автономная некоммерческая образовательная организация</w:t>
                        </w: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6"/>
          <w:wAfter w:w="1140" w:type="dxa"/>
          <w:trHeight w:val="135"/>
        </w:trPr>
        <w:tc>
          <w:tcPr>
            <w:tcW w:w="31" w:type="dxa"/>
            <w:gridSpan w:val="5"/>
            <w:vMerge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8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52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85" w:type="dxa"/>
            <w:gridSpan w:val="4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1"/>
          <w:wAfter w:w="16" w:type="dxa"/>
          <w:trHeight w:val="289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8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7" w:type="dxa"/>
            <w:gridSpan w:val="3"/>
          </w:tcPr>
          <w:p w:rsidR="00874D2C" w:rsidRPr="00874D2C" w:rsidRDefault="00874D2C" w:rsidP="00874D2C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УТВЕРЖДАЮ </w:t>
            </w:r>
          </w:p>
          <w:p w:rsidR="00874D2C" w:rsidRPr="00874D2C" w:rsidRDefault="00874D2C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Проректор по учебной работе              </w:t>
            </w:r>
            <w:r w:rsidR="002352DD" w:rsidRPr="002352DD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3E63E8FE" wp14:editId="19EE2766">
                  <wp:extent cx="620202" cy="326003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20399" cy="326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Л.В. </w:t>
            </w: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Ватлина</w:t>
            </w:r>
            <w:proofErr w:type="spellEnd"/>
          </w:p>
          <w:p w:rsidR="00874D2C" w:rsidRPr="00874D2C" w:rsidRDefault="002352DD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28 мая</w:t>
            </w:r>
            <w:r w:rsidR="00874D2C"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202</w:t>
            </w:r>
            <w:r w:rsidR="00874D2C"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="00874D2C"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г</w:t>
            </w:r>
          </w:p>
          <w:p w:rsidR="00874D2C" w:rsidRPr="00874D2C" w:rsidRDefault="00874D2C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27" w:type="dxa"/>
            <w:gridSpan w:val="8"/>
            <w:tcBorders>
              <w:left w:val="nil"/>
            </w:tcBorders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3"/>
          <w:wAfter w:w="1197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0219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874D2C" w:rsidRPr="00874D2C" w:rsidTr="00E339BF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РАБОЧАЯ ПРОГРАММА УЧЕБНОЙ ДИСЦИПЛИНЫ</w:t>
                  </w: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6"/>
          <w:wAfter w:w="1146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57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85" w:type="dxa"/>
            <w:gridSpan w:val="4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3"/>
          <w:wAfter w:w="1203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023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74D2C" w:rsidRPr="00874D2C" w:rsidTr="00E339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ОГСЭ.04</w:t>
                  </w:r>
                  <w:r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ИНОСТРАННЫЙ ЯЗЫК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В ПРОФЕССИОНАЛЬНОЙ ДЕЯТЕЛЬНОСТИ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4"/>
          <w:wAfter w:w="1225" w:type="dxa"/>
          <w:trHeight w:val="611"/>
        </w:trPr>
        <w:tc>
          <w:tcPr>
            <w:tcW w:w="10044" w:type="dxa"/>
            <w:gridSpan w:val="1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74D2C" w:rsidRPr="00874D2C" w:rsidTr="00E339B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Default="00874D2C" w:rsidP="002352DD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ab/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ab/>
                    <w:t>по специальности</w:t>
                  </w:r>
                </w:p>
                <w:p w:rsidR="002352DD" w:rsidRPr="00874D2C" w:rsidRDefault="002352DD" w:rsidP="002352DD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среднего профессионального образования</w:t>
                  </w:r>
                </w:p>
              </w:tc>
            </w:tr>
            <w:tr w:rsidR="00874D2C" w:rsidRPr="00874D2C" w:rsidTr="00E339B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874D2C" w:rsidRPr="00874D2C" w:rsidRDefault="00874D2C" w:rsidP="00874D2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>38.02.07 БАНКОВСКОЕ ДЕЛО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4"/>
          <w:wAfter w:w="1225" w:type="dxa"/>
          <w:trHeight w:val="322"/>
        </w:trPr>
        <w:tc>
          <w:tcPr>
            <w:tcW w:w="10044" w:type="dxa"/>
            <w:gridSpan w:val="19"/>
            <w:vMerge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4"/>
          <w:wAfter w:w="1225" w:type="dxa"/>
          <w:trHeight w:val="500"/>
        </w:trPr>
        <w:tc>
          <w:tcPr>
            <w:tcW w:w="10044" w:type="dxa"/>
            <w:gridSpan w:val="19"/>
            <w:vMerge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3"/>
          <w:wAfter w:w="1209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022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74D2C" w:rsidRPr="00874D2C" w:rsidTr="00E339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Квалификация выпускника: 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>Специалист банковского дела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6"/>
          <w:wAfter w:w="1185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"/>
            </w:tblGrid>
            <w:tr w:rsidR="00874D2C" w:rsidRPr="00874D2C" w:rsidTr="00E339BF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br/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br/>
                  </w: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44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83" w:type="dxa"/>
            <w:gridSpan w:val="4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6"/>
          <w:wAfter w:w="1146" w:type="dxa"/>
          <w:trHeight w:val="266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57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85" w:type="dxa"/>
            <w:gridSpan w:val="4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3"/>
          <w:wAfter w:w="1146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213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874D2C" w:rsidRPr="00874D2C" w:rsidTr="00E339B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proofErr w:type="spellStart"/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en-US" w:eastAsia="en-US"/>
                    </w:rPr>
                    <w:t>Новосибирск</w:t>
                  </w:r>
                  <w:proofErr w:type="spellEnd"/>
                </w:p>
                <w:p w:rsid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en-US" w:eastAsia="en-US"/>
                    </w:rPr>
                    <w:t>20</w:t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25</w:t>
                  </w:r>
                </w:p>
                <w:p w:rsidR="002352DD" w:rsidRDefault="002352DD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352DD" w:rsidRDefault="002352DD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352DD" w:rsidRDefault="002352DD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352DD" w:rsidRPr="00874D2C" w:rsidRDefault="002352DD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  <w:tr w:rsidR="00874D2C" w:rsidRPr="00874D2C" w:rsidTr="00E339BF">
        <w:trPr>
          <w:gridAfter w:val="5"/>
          <w:wAfter w:w="55" w:type="dxa"/>
          <w:trHeight w:val="179"/>
        </w:trPr>
        <w:tc>
          <w:tcPr>
            <w:tcW w:w="9635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  <w:tc>
          <w:tcPr>
            <w:tcW w:w="389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</w:tr>
      <w:tr w:rsidR="00874D2C" w:rsidRPr="00874D2C" w:rsidTr="00E339BF">
        <w:trPr>
          <w:trHeight w:val="425"/>
        </w:trPr>
        <w:tc>
          <w:tcPr>
            <w:tcW w:w="11398" w:type="dxa"/>
            <w:gridSpan w:val="2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74D2C" w:rsidRPr="00874D2C" w:rsidTr="00E33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2352DD" w:rsidP="002352DD">
                  <w:pPr>
                    <w:spacing w:after="0" w:line="240" w:lineRule="auto"/>
                    <w:ind w:left="142" w:firstLine="66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lastRenderedPageBreak/>
                    <w:t xml:space="preserve">Рабочая </w:t>
                  </w:r>
                  <w:r w:rsidRPr="00296AD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программа учебной дисциплины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«Иностранный язык в профессиональной деятельности</w:t>
                  </w:r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»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Минобрнауки</w:t>
                  </w:r>
                  <w:proofErr w:type="spellEnd"/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Российской Федерации от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28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июля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201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4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г. 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837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федерального  государственного образовательного стандарта по специальности по специальности </w:t>
                  </w:r>
                  <w:r w:rsidRP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38.02.07 Банковское дело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Минобрнауки</w:t>
                  </w:r>
                  <w:proofErr w:type="spellEnd"/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Российской Федерации от 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5.02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.201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8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67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proofErr w:type="gramEnd"/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5"/>
          <w:wAfter w:w="55" w:type="dxa"/>
          <w:trHeight w:val="283"/>
        </w:trPr>
        <w:tc>
          <w:tcPr>
            <w:tcW w:w="9635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5"/>
          <w:wAfter w:w="55" w:type="dxa"/>
          <w:trHeight w:val="425"/>
        </w:trPr>
        <w:tc>
          <w:tcPr>
            <w:tcW w:w="10024" w:type="dxa"/>
            <w:gridSpan w:val="18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РАЗРАБОТЧИК: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Ельшова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Е.Н.,старший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преподаватель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кафедры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en-US"/>
              </w:rPr>
              <w:t>РЕЦЕНЗЕНТ: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Чирейкина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О.Ю., канд. </w:t>
            </w: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филол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 w:rsidRPr="00874D2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кафедры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874D2C" w:rsidRPr="00874D2C" w:rsidTr="00E339BF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2"/>
          <w:wAfter w:w="55" w:type="dxa"/>
          <w:trHeight w:val="425"/>
        </w:trPr>
        <w:tc>
          <w:tcPr>
            <w:tcW w:w="1136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874D2C" w:rsidRPr="00874D2C" w:rsidTr="00E339BF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5"/>
          <w:wAfter w:w="55" w:type="dxa"/>
          <w:trHeight w:val="211"/>
        </w:trPr>
        <w:tc>
          <w:tcPr>
            <w:tcW w:w="9635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5"/>
          <w:wAfter w:w="55" w:type="dxa"/>
          <w:trHeight w:val="425"/>
        </w:trPr>
        <w:tc>
          <w:tcPr>
            <w:tcW w:w="9635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gridAfter w:val="5"/>
          <w:wAfter w:w="55" w:type="dxa"/>
          <w:trHeight w:val="103"/>
        </w:trPr>
        <w:tc>
          <w:tcPr>
            <w:tcW w:w="9635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E339BF">
        <w:trPr>
          <w:trHeight w:val="425"/>
        </w:trPr>
        <w:tc>
          <w:tcPr>
            <w:tcW w:w="11398" w:type="dxa"/>
            <w:gridSpan w:val="23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108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74D2C" w:rsidRPr="00874D2C" w:rsidTr="00E339B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74D2C" w:rsidRPr="00874D2C" w:rsidRDefault="00874D2C" w:rsidP="00874D2C">
                        <w:pPr>
                          <w:tabs>
                            <w:tab w:val="left" w:pos="709"/>
                          </w:tabs>
                          <w:spacing w:after="0"/>
                          <w:ind w:left="142" w:firstLine="284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2352D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Рабочая программа учебной дисциплины «Иностранный язык в профессиональной деятельности</w:t>
                        </w:r>
                        <w:r w:rsidRPr="00874D2C"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»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рассмотрена и одобрена</w:t>
                        </w:r>
                        <w:proofErr w:type="gramEnd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, протокол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 xml:space="preserve">от </w:t>
                        </w:r>
                        <w:r w:rsidR="002352D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8 мая 2025 г. № 8</w:t>
                        </w: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874D2C" w:rsidRPr="00874D2C" w:rsidRDefault="00874D2C" w:rsidP="00874D2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Заведующий кафедрой 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иностранных языков </w:t>
                        </w:r>
                      </w:p>
                      <w:p w:rsidR="00874D2C" w:rsidRPr="00874D2C" w:rsidRDefault="00874D2C" w:rsidP="00874D2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и русской филологии                                                       </w:t>
                        </w:r>
                        <w:r w:rsidRPr="00874D2C">
                          <w:rPr>
                            <w:rFonts w:ascii="Calibri" w:eastAsia="Calibri" w:hAnsi="Calibri"/>
                            <w:noProof/>
                          </w:rPr>
                          <w:drawing>
                            <wp:inline distT="0" distB="0" distL="0" distR="0" wp14:anchorId="1AE7C52F" wp14:editId="48846EB9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0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       О. Ю. </w:t>
                        </w:r>
                        <w:proofErr w:type="spellStart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>Чирейкина</w:t>
                        </w:r>
                        <w:proofErr w:type="spellEnd"/>
                      </w:p>
                      <w:p w:rsidR="00874D2C" w:rsidRPr="00874D2C" w:rsidRDefault="00874D2C" w:rsidP="00874D2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74D2C" w:rsidRPr="00874D2C" w:rsidTr="00E339B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43C8D" w:rsidRPr="00443C8D" w:rsidRDefault="00443C8D" w:rsidP="00443C8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443C8D" w:rsidRPr="00C60BA2" w:rsidRDefault="00443C8D" w:rsidP="00443C8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</w:p>
    <w:p w:rsidR="00596094" w:rsidRPr="003E193A" w:rsidRDefault="00596094" w:rsidP="00596094">
      <w:pPr>
        <w:suppressAutoHyphens/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3E193A">
        <w:rPr>
          <w:rFonts w:ascii="Times New Roman" w:eastAsia="Times New Roman" w:hAnsi="Times New Roman"/>
          <w:b/>
        </w:rPr>
        <w:lastRenderedPageBreak/>
        <w:t xml:space="preserve">1. </w:t>
      </w: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ОБЩАЯ ХАРАКТЕРИСТИКА РАБОЧЕЙ ПРОГРАММЫ УЧЕБНОЙ ДИСЦИПЛИНЫ </w:t>
      </w:r>
    </w:p>
    <w:p w:rsidR="00596094" w:rsidRPr="003E193A" w:rsidRDefault="00596094" w:rsidP="00596094">
      <w:pPr>
        <w:spacing w:after="0"/>
        <w:rPr>
          <w:rFonts w:ascii="Times New Roman" w:eastAsia="Times New Roman" w:hAnsi="Times New Roman"/>
          <w:i/>
          <w:sz w:val="28"/>
          <w:szCs w:val="28"/>
        </w:rPr>
      </w:pPr>
    </w:p>
    <w:p w:rsidR="00596094" w:rsidRPr="003E193A" w:rsidRDefault="00596094" w:rsidP="0059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3E193A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E193A">
        <w:rPr>
          <w:rFonts w:ascii="Times New Roman" w:eastAsia="Times New Roman" w:hAnsi="Times New Roman"/>
          <w:sz w:val="28"/>
          <w:szCs w:val="28"/>
        </w:rPr>
        <w:t>Учебная дисциплина ОГСЭ.0</w:t>
      </w:r>
      <w:r w:rsidR="003E193A">
        <w:rPr>
          <w:rFonts w:ascii="Times New Roman" w:eastAsia="Times New Roman" w:hAnsi="Times New Roman"/>
          <w:sz w:val="28"/>
          <w:szCs w:val="28"/>
        </w:rPr>
        <w:t>4</w:t>
      </w:r>
      <w:r w:rsidRPr="003E193A">
        <w:rPr>
          <w:rFonts w:ascii="Times New Roman" w:eastAsia="Times New Roman" w:hAnsi="Times New Roman"/>
          <w:sz w:val="28"/>
          <w:szCs w:val="28"/>
        </w:rPr>
        <w:t xml:space="preserve"> «Иностранный язык в профессиональной деятельности» является обязательной частью общего гуманитарного и социально-экономического учебный цикла примерной основной образовательной программы в соответствии с ФГОС по специальности 38.02.07 Банковское дело. 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ab/>
        <w:t>Учебная дисциплина «Иностранный язык в профессиональной деятельности»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10. Пользоваться профессиональной документацией на государственном и иностранном языках.</w:t>
      </w:r>
    </w:p>
    <w:p w:rsidR="00596094" w:rsidRPr="003E193A" w:rsidRDefault="00596094" w:rsidP="0059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59609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93A">
        <w:rPr>
          <w:rFonts w:ascii="Times New Roman" w:eastAsia="Times New Roman" w:hAnsi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596094" w:rsidRPr="003E193A" w:rsidTr="00596094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footnoteReference w:id="1"/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ПК, </w:t>
            </w: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Знания</w:t>
            </w:r>
          </w:p>
        </w:tc>
      </w:tr>
      <w:tr w:rsidR="00596094" w:rsidRPr="003E193A" w:rsidTr="00596094">
        <w:trPr>
          <w:trHeight w:val="4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02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03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04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05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09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10</w:t>
            </w:r>
          </w:p>
          <w:p w:rsidR="00596094" w:rsidRPr="003E193A" w:rsidRDefault="00596094" w:rsidP="003E19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- понимать общий смысл четко произнесенных высказываний на профессиональные  бытовые темы;</w:t>
            </w:r>
          </w:p>
          <w:p w:rsidR="00596094" w:rsidRPr="003E193A" w:rsidRDefault="00596094" w:rsidP="0059609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- правила построения простых и сложных предложений на профессиональные темы;</w:t>
            </w:r>
          </w:p>
          <w:p w:rsidR="00596094" w:rsidRPr="003E193A" w:rsidRDefault="00596094" w:rsidP="0059609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- основные общеупотребительные глаголы (бытовая и профессиональная лексика);</w:t>
            </w:r>
          </w:p>
          <w:p w:rsidR="00596094" w:rsidRPr="003E193A" w:rsidRDefault="00596094" w:rsidP="003E193A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596094" w:rsidRPr="003E193A" w:rsidRDefault="00596094" w:rsidP="00596094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596094" w:rsidRPr="003E193A" w:rsidRDefault="00596094" w:rsidP="00596094">
      <w:pPr>
        <w:suppressAutoHyphens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86"/>
        <w:gridCol w:w="3085"/>
      </w:tblGrid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423254" w:rsidP="003811CB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136</w:t>
            </w:r>
          </w:p>
        </w:tc>
      </w:tr>
      <w:tr w:rsidR="00596094" w:rsidRPr="003E193A" w:rsidTr="00596094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3811CB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132</w:t>
            </w:r>
          </w:p>
        </w:tc>
      </w:tr>
      <w:tr w:rsidR="0042325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254" w:rsidRPr="003E193A" w:rsidRDefault="0042325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highlight w:val="red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 том числе практическая подготовка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254" w:rsidRPr="003E193A" w:rsidRDefault="00A51D5B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92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курсовая работа (проект)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42325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094" w:rsidRPr="003E193A" w:rsidRDefault="00423254" w:rsidP="00596094">
            <w:pPr>
              <w:suppressAutoHyphens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596094" w:rsidRPr="003E193A" w:rsidRDefault="00596094" w:rsidP="00596094">
      <w:pPr>
        <w:spacing w:after="0"/>
        <w:rPr>
          <w:rFonts w:ascii="Times New Roman" w:eastAsia="Times New Roman" w:hAnsi="Times New Roman"/>
          <w:b/>
          <w:i/>
          <w:sz w:val="28"/>
          <w:szCs w:val="28"/>
        </w:rPr>
        <w:sectPr w:rsidR="00596094" w:rsidRPr="003E193A">
          <w:pgSz w:w="11906" w:h="16838"/>
          <w:pgMar w:top="1134" w:right="850" w:bottom="284" w:left="1701" w:header="708" w:footer="708" w:gutter="0"/>
          <w:cols w:space="720"/>
        </w:sectPr>
      </w:pPr>
    </w:p>
    <w:p w:rsidR="00596094" w:rsidRPr="003E193A" w:rsidRDefault="00596094" w:rsidP="0059609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155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936"/>
        <w:gridCol w:w="3543"/>
        <w:gridCol w:w="2008"/>
      </w:tblGrid>
      <w:tr w:rsidR="00596094" w:rsidRPr="003E193A" w:rsidTr="00596094">
        <w:trPr>
          <w:trHeight w:val="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601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596094" w:rsidRPr="003E193A" w:rsidTr="00596094">
        <w:trPr>
          <w:trHeight w:val="38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96094" w:rsidRPr="003E193A" w:rsidTr="00596094">
        <w:trPr>
          <w:trHeight w:val="458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1.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Великобритания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5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339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1.Географическое положение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Состав Соединенного Королевства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3.Лондон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Королевская семья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62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1.Модальные глаголы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Времена английского глагола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1. Практическое занятие 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«Общая характеристика и основные сведения о Соединенном Королевстве»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2.Практическое занятие «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Введение и отработка материала по теме «Времена и формы английских глаголов»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7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2.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Компьютеры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2,ОК 3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8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1. Компьютер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2. Интернет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3. Социальные сети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6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Пассивный залог 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65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3. Практическое занятие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«Роль информационных технологий в изучении иностранного языка»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4.Практическое занятие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«Практика употребления в речи пассивных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3.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2,ОК 3, ОК 4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602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Система образования в России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Система образования в Великобритании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Система образования в США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Крупнейшие университеты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5. Роль английского языка в современном мире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2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 xml:space="preserve"> Условные предложения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4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BC042A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  <w:r w:rsidR="00A15E0C"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5.Практическое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«Сравнение систем образования разных стран» (семантические поля)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«Практика построения условных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8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4.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Моя будущая профессия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9, ОК 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5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Профессии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Профессиональные качества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Известные люди в профессии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Моя специальность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5. Введение в специальность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7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Герундиальные конструкции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BC042A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  <w:r w:rsidR="00A15E0C"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3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7. 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«Профессиональные качества, необходимые для успешного карьерного роста»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практическая подготовка)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3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«Построение герундиальных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5.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Устройство на работу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1, ОК 2, ОК 3, ОК 4, ОК 5</w:t>
            </w:r>
          </w:p>
          <w:p w:rsidR="00596094" w:rsidRPr="00874D2C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92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Прием на работу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Составление резюме;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Сопроводительное письмо.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66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Повтор времен английского глагола.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9.Практическое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«Составление делового письма»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«Работа с таблицей грамматических времен»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15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6.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Деловое общение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3, ОК 4, ОК 5, ОК 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314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1.Деловой этикет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2.Деловая переписка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3. Переговоры с партнером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4. Служебное совещание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1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Дополнительные придаточные предложения после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wish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«Деловой этикет и переписка»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«Способы выражения реальных и нереальных желаний с конструкцией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wish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8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7.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Экономика 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2, ОК 3, ОК 4, ОК 9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69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1. Экономическая система России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 Экономическая система Великобритании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3. Экономическая система США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6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Инфинитивные обороты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13.Практическое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«Сравнительный анализ экономических систем стран изучаемого языка»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B12604"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14.Практическое занятие «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Использование инфинитивных оборотов в устной и письменной речи. Практика»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422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8.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Банки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5,6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4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1. Банки в рыночной экономике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2.Банковская система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3. Финансы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1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Переход из прямой речи в </w:t>
            </w: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косвенную</w:t>
            </w:r>
            <w:proofErr w:type="gramEnd"/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4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15.Практическое занятие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«Тренировка лексического материала в форме диалога»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16.Практическое занятие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«Составление сравнительной таблицы по использованию инфинитива и герундия в речи»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93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Тема 9.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Банковские документы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1.Платежные поручения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2.</w:t>
            </w: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Инкассирование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3.</w:t>
            </w: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Виды платежей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B1260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3,5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49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Согласование времен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45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="00B12604"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17.Практическое занятие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 «Отработка и практика в устной речи лексического материала»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18.Практическое занятие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«Составление таблицы по видам причастных оборотов»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B1260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4B3D98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98" w:rsidRPr="003E193A" w:rsidRDefault="004B3D98" w:rsidP="004B3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98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98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98" w:rsidRPr="003E193A" w:rsidRDefault="004B3D98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596094"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596094" w:rsidRPr="003E193A" w:rsidRDefault="00596094" w:rsidP="00596094">
      <w:pPr>
        <w:spacing w:line="240" w:lineRule="auto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596094" w:rsidRPr="003E193A" w:rsidRDefault="00596094" w:rsidP="00596094">
      <w:pPr>
        <w:spacing w:after="0"/>
        <w:rPr>
          <w:rFonts w:ascii="Times New Roman" w:eastAsia="Times New Roman" w:hAnsi="Times New Roman"/>
          <w:i/>
          <w:sz w:val="28"/>
          <w:szCs w:val="28"/>
        </w:rPr>
        <w:sectPr w:rsidR="00596094" w:rsidRPr="003E19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96094" w:rsidRPr="003E193A" w:rsidRDefault="00596094" w:rsidP="003E193A">
      <w:pPr>
        <w:ind w:left="135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596094" w:rsidRPr="003E193A" w:rsidRDefault="00596094" w:rsidP="00596094">
      <w:pPr>
        <w:suppressAutoHyphens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93A">
        <w:rPr>
          <w:rFonts w:ascii="Times New Roman" w:eastAsia="Times New Roman" w:hAnsi="Times New Roman"/>
          <w:sz w:val="28"/>
          <w:szCs w:val="28"/>
          <w:lang w:eastAsia="en-US"/>
        </w:rPr>
        <w:t>3.1. Материально-техническое обеспечение</w:t>
      </w:r>
    </w:p>
    <w:p w:rsidR="00596094" w:rsidRPr="003E193A" w:rsidRDefault="00596094" w:rsidP="00596094">
      <w:pPr>
        <w:suppressAutoHyphens/>
        <w:ind w:firstLine="709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предусмотренных учебным планом.</w:t>
      </w:r>
      <w:proofErr w:type="gramEnd"/>
      <w:r w:rsidRPr="003E193A">
        <w:rPr>
          <w:rFonts w:ascii="Times New Roman" w:eastAsia="Times New Roman" w:hAnsi="Times New Roman"/>
          <w:bCs/>
          <w:sz w:val="28"/>
          <w:szCs w:val="28"/>
        </w:rPr>
        <w:t xml:space="preserve"> Материально-техническая база соответствует действующим санитарным и противопожарным нормам.</w:t>
      </w:r>
    </w:p>
    <w:p w:rsidR="00596094" w:rsidRPr="003E193A" w:rsidRDefault="00596094" w:rsidP="00596094">
      <w:pPr>
        <w:suppressAutoHyphens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596094" w:rsidRPr="003E193A" w:rsidRDefault="00596094" w:rsidP="0059609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193A">
        <w:rPr>
          <w:rFonts w:ascii="Times New Roman" w:hAnsi="Times New Roman"/>
          <w:b/>
          <w:color w:val="000000"/>
          <w:sz w:val="28"/>
          <w:szCs w:val="28"/>
        </w:rPr>
        <w:t>Основная учебная литература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6"/>
        <w:gridCol w:w="9070"/>
      </w:tblGrid>
      <w:tr w:rsidR="00596094" w:rsidRPr="003E193A" w:rsidTr="00596094">
        <w:trPr>
          <w:trHeight w:val="279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96094" w:rsidRPr="003E193A" w:rsidRDefault="00596094" w:rsidP="005960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96094" w:rsidRPr="003E193A" w:rsidRDefault="00596094" w:rsidP="00596094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Английский язык : учеб</w:t>
            </w:r>
            <w:proofErr w:type="gram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особие / З.В. </w:t>
            </w:r>
            <w:proofErr w:type="spell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>аньковская</w:t>
            </w:r>
            <w:proofErr w:type="spellEnd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>. — М.</w:t>
            </w:r>
            <w:proofErr w:type="gramStart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ИНФРА-М, 2022</w:t>
            </w: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. — 200 с. — (Среднее профессиональное образование). — www.dx.doi.org/10.12737/22856. - Режим доступа: http://znanium.com/go.php?id=930483</w:t>
            </w:r>
          </w:p>
        </w:tc>
      </w:tr>
    </w:tbl>
    <w:p w:rsidR="00596094" w:rsidRPr="003E193A" w:rsidRDefault="00596094" w:rsidP="00596094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2</w:t>
      </w:r>
      <w:r w:rsidRPr="003E193A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English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for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students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of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economics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: Английский язык для студентов-экономистов: учебник / Л.А. Халилова. — 4-е изд.,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перераб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>. и д</w:t>
      </w:r>
      <w:r w:rsidR="000B78C9">
        <w:rPr>
          <w:rFonts w:ascii="Times New Roman" w:eastAsia="Times New Roman" w:hAnsi="Times New Roman"/>
          <w:sz w:val="28"/>
          <w:szCs w:val="28"/>
        </w:rPr>
        <w:t>оп. — М.</w:t>
      </w:r>
      <w:proofErr w:type="gramStart"/>
      <w:r w:rsidR="000B78C9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 w:rsidR="000B78C9">
        <w:rPr>
          <w:rFonts w:ascii="Times New Roman" w:eastAsia="Times New Roman" w:hAnsi="Times New Roman"/>
          <w:sz w:val="28"/>
          <w:szCs w:val="28"/>
        </w:rPr>
        <w:t xml:space="preserve"> ФОРУМ : ИНФРА-М, 2022</w:t>
      </w:r>
      <w:r w:rsidRPr="003E193A">
        <w:rPr>
          <w:rFonts w:ascii="Times New Roman" w:eastAsia="Times New Roman" w:hAnsi="Times New Roman"/>
          <w:sz w:val="28"/>
          <w:szCs w:val="28"/>
        </w:rPr>
        <w:t xml:space="preserve">. — 383 </w:t>
      </w: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>. — (Среднее профессиональное образование).</w:t>
      </w:r>
    </w:p>
    <w:p w:rsidR="00596094" w:rsidRPr="003E193A" w:rsidRDefault="00596094" w:rsidP="00596094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193A">
        <w:rPr>
          <w:rFonts w:ascii="Times New Roman" w:hAnsi="Times New Roman"/>
          <w:b/>
          <w:color w:val="000000"/>
          <w:sz w:val="28"/>
          <w:szCs w:val="28"/>
        </w:rPr>
        <w:t>Дополнительная учебная литература</w:t>
      </w:r>
    </w:p>
    <w:p w:rsidR="00596094" w:rsidRPr="003E193A" w:rsidRDefault="00596094" w:rsidP="00596094">
      <w:pPr>
        <w:rPr>
          <w:rFonts w:ascii="Times New Roman" w:hAnsi="Times New Roman"/>
          <w:color w:val="000000"/>
          <w:sz w:val="28"/>
          <w:szCs w:val="28"/>
        </w:rPr>
      </w:pPr>
      <w:r w:rsidRPr="003E193A">
        <w:rPr>
          <w:rFonts w:ascii="Times New Roman" w:hAnsi="Times New Roman"/>
          <w:color w:val="000000"/>
          <w:sz w:val="28"/>
          <w:szCs w:val="28"/>
        </w:rPr>
        <w:t xml:space="preserve">3. ИНОСТРАННЫЙ язык. Английский язык: учебное пособие / ЧОУ </w:t>
      </w:r>
      <w:proofErr w:type="gramStart"/>
      <w:r w:rsidRPr="003E193A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3E193A">
        <w:rPr>
          <w:rFonts w:ascii="Times New Roman" w:hAnsi="Times New Roman"/>
          <w:color w:val="000000"/>
          <w:sz w:val="28"/>
          <w:szCs w:val="28"/>
        </w:rPr>
        <w:t xml:space="preserve"> Центросоюза РФ </w:t>
      </w:r>
      <w:proofErr w:type="spellStart"/>
      <w:r w:rsidRPr="003E193A">
        <w:rPr>
          <w:rFonts w:ascii="Times New Roman" w:hAnsi="Times New Roman"/>
          <w:color w:val="000000"/>
          <w:sz w:val="28"/>
          <w:szCs w:val="28"/>
        </w:rPr>
        <w:t>СибУПК</w:t>
      </w:r>
      <w:proofErr w:type="spellEnd"/>
      <w:r w:rsidRPr="003E193A">
        <w:rPr>
          <w:rFonts w:ascii="Times New Roman" w:hAnsi="Times New Roman"/>
          <w:color w:val="000000"/>
          <w:sz w:val="28"/>
          <w:szCs w:val="28"/>
        </w:rPr>
        <w:t>; сост.: М.С.Жданова</w:t>
      </w:r>
      <w:r w:rsidR="000B78C9">
        <w:rPr>
          <w:rFonts w:ascii="Times New Roman" w:hAnsi="Times New Roman"/>
          <w:color w:val="000000"/>
          <w:sz w:val="28"/>
          <w:szCs w:val="28"/>
        </w:rPr>
        <w:t>, И.А.Самок. – Новосибирск, 2020</w:t>
      </w:r>
      <w:r w:rsidRPr="003E193A">
        <w:rPr>
          <w:rFonts w:ascii="Times New Roman" w:hAnsi="Times New Roman"/>
          <w:color w:val="000000"/>
          <w:sz w:val="28"/>
          <w:szCs w:val="28"/>
        </w:rPr>
        <w:t xml:space="preserve">. – 111 с.: ил. – </w:t>
      </w:r>
      <w:proofErr w:type="spellStart"/>
      <w:r w:rsidRPr="003E193A">
        <w:rPr>
          <w:rFonts w:ascii="Times New Roman" w:hAnsi="Times New Roman"/>
          <w:color w:val="000000"/>
          <w:sz w:val="28"/>
          <w:szCs w:val="28"/>
        </w:rPr>
        <w:t>Библиогр</w:t>
      </w:r>
      <w:proofErr w:type="spellEnd"/>
      <w:r w:rsidRPr="003E193A">
        <w:rPr>
          <w:rFonts w:ascii="Times New Roman" w:hAnsi="Times New Roman"/>
          <w:color w:val="000000"/>
          <w:sz w:val="28"/>
          <w:szCs w:val="28"/>
        </w:rPr>
        <w:t>.: с. 110. ISBN 978-5-334-00174-9</w:t>
      </w:r>
    </w:p>
    <w:p w:rsidR="00596094" w:rsidRPr="003E193A" w:rsidRDefault="00596094" w:rsidP="00596094">
      <w:pPr>
        <w:rPr>
          <w:rFonts w:ascii="Times New Roman" w:hAnsi="Times New Roman"/>
          <w:color w:val="000000"/>
          <w:sz w:val="28"/>
          <w:szCs w:val="28"/>
        </w:rPr>
      </w:pPr>
      <w:r w:rsidRPr="003E193A">
        <w:rPr>
          <w:rFonts w:ascii="Times New Roman" w:hAnsi="Times New Roman"/>
          <w:color w:val="000000"/>
          <w:sz w:val="28"/>
          <w:szCs w:val="28"/>
        </w:rPr>
        <w:t xml:space="preserve">4. Иностранный язык: Английский язык: учебное пособие для студ. всех специальностей СПО / сост.: А.И.Дьяков; АНОО </w:t>
      </w:r>
      <w:proofErr w:type="gramStart"/>
      <w:r w:rsidRPr="003E193A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3E193A">
        <w:rPr>
          <w:rFonts w:ascii="Times New Roman" w:hAnsi="Times New Roman"/>
          <w:color w:val="000000"/>
          <w:sz w:val="28"/>
          <w:szCs w:val="28"/>
        </w:rPr>
        <w:t xml:space="preserve"> Центросоюза </w:t>
      </w:r>
      <w:r w:rsidR="000B78C9">
        <w:rPr>
          <w:rFonts w:ascii="Times New Roman" w:hAnsi="Times New Roman"/>
          <w:color w:val="000000"/>
          <w:sz w:val="28"/>
          <w:szCs w:val="28"/>
        </w:rPr>
        <w:t>РФ «</w:t>
      </w:r>
      <w:proofErr w:type="spellStart"/>
      <w:r w:rsidR="000B78C9">
        <w:rPr>
          <w:rFonts w:ascii="Times New Roman" w:hAnsi="Times New Roman"/>
          <w:color w:val="000000"/>
          <w:sz w:val="28"/>
          <w:szCs w:val="28"/>
        </w:rPr>
        <w:t>СибУПК</w:t>
      </w:r>
      <w:proofErr w:type="spellEnd"/>
      <w:r w:rsidR="000B78C9">
        <w:rPr>
          <w:rFonts w:ascii="Times New Roman" w:hAnsi="Times New Roman"/>
          <w:color w:val="000000"/>
          <w:sz w:val="28"/>
          <w:szCs w:val="28"/>
        </w:rPr>
        <w:t>». - Новосибирск, 2020</w:t>
      </w:r>
      <w:r w:rsidRPr="003E193A">
        <w:rPr>
          <w:rFonts w:ascii="Times New Roman" w:hAnsi="Times New Roman"/>
          <w:color w:val="000000"/>
          <w:sz w:val="28"/>
          <w:szCs w:val="28"/>
        </w:rPr>
        <w:t>. - 172с</w:t>
      </w:r>
    </w:p>
    <w:p w:rsidR="00596094" w:rsidRPr="003E193A" w:rsidRDefault="00596094" w:rsidP="00596094">
      <w:pPr>
        <w:spacing w:after="0"/>
        <w:ind w:left="360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142651">
      <w:pPr>
        <w:spacing w:after="0"/>
        <w:ind w:left="426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Электронные</w:t>
      </w:r>
      <w:r w:rsidR="00142651" w:rsidRPr="003E193A">
        <w:rPr>
          <w:rFonts w:ascii="Times New Roman" w:eastAsia="Times New Roman" w:hAnsi="Times New Roman"/>
          <w:b/>
          <w:sz w:val="28"/>
          <w:szCs w:val="28"/>
        </w:rPr>
        <w:t xml:space="preserve"> ресурсы</w:t>
      </w:r>
    </w:p>
    <w:p w:rsidR="00596094" w:rsidRPr="003E193A" w:rsidRDefault="00596094" w:rsidP="0059609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lastRenderedPageBreak/>
        <w:t>.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Электронно-библиотечная система: www.znanium.com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Справочно-правовая система: «Гарант»: http: //www.internet.garant.ru/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Справочно-правовая система «Консультант Плюс»: http: //www.consultant.ru</w:t>
      </w:r>
    </w:p>
    <w:p w:rsidR="00596094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 xml:space="preserve"> «Словари» (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online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): </w:t>
      </w:r>
      <w:hyperlink r:id="rId11" w:history="1">
        <w:r w:rsidRPr="003E193A">
          <w:rPr>
            <w:rStyle w:val="aa"/>
            <w:rFonts w:ascii="Times New Roman" w:eastAsia="Times New Roman" w:hAnsi="Times New Roman"/>
            <w:sz w:val="28"/>
            <w:szCs w:val="28"/>
          </w:rPr>
          <w:t>www.slovari.gramota.ru</w:t>
        </w:r>
      </w:hyperlink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en-US"/>
        </w:rPr>
      </w:pPr>
      <w:r w:rsidRPr="003E193A">
        <w:rPr>
          <w:rFonts w:ascii="Times New Roman" w:eastAsia="Times New Roman" w:hAnsi="Times New Roman"/>
          <w:sz w:val="28"/>
          <w:szCs w:val="28"/>
          <w:lang w:val="en-US"/>
        </w:rPr>
        <w:t xml:space="preserve">BBC Languages: </w:t>
      </w:r>
      <w:hyperlink r:id="rId12" w:history="1">
        <w:r w:rsidRPr="003E193A">
          <w:rPr>
            <w:rFonts w:ascii="Times New Roman" w:eastAsia="Times New Roman" w:hAnsi="Times New Roman"/>
            <w:sz w:val="28"/>
            <w:szCs w:val="28"/>
            <w:lang w:val="en-US"/>
          </w:rPr>
          <w:t>www.bbc.co.uk/languages/</w:t>
        </w:r>
      </w:hyperlink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7"/>
      </w:tblGrid>
      <w:tr w:rsidR="00142651" w:rsidRPr="002352DD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Better English lessons: www.better-english.com/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Википедия: www.wikipedia.ru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Грамматика: www.study-english.info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Грамматика: www.study.ru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"Изучение новой лексики": www.engvid.com/how-to-expand-your-vocabulary/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"Неличные формы глагола": www.engvid.com/6-ways-to-use-gerunds/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"Порядок слов в английском предложении": www.youtube.com/watch?v=ZPJgqqxATGw</w:t>
            </w:r>
          </w:p>
        </w:tc>
      </w:tr>
    </w:tbl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ind w:left="360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596094" w:rsidRPr="003E193A" w:rsidRDefault="00596094" w:rsidP="003E193A">
      <w:pPr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4. КОНТРОЛЬ И ОЦЕНКА РЕЗУЛЬТАТОВ ОСВОЕНИЯ УЧЕБНОЙ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3808"/>
        <w:gridCol w:w="2461"/>
      </w:tblGrid>
      <w:tr w:rsidR="00142651" w:rsidRPr="003E193A" w:rsidTr="004A6FA5">
        <w:tc>
          <w:tcPr>
            <w:tcW w:w="1910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877" w:type="pct"/>
          </w:tcPr>
          <w:p w:rsidR="00142651" w:rsidRPr="003E193A" w:rsidRDefault="00142651" w:rsidP="004A6FA5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13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142651" w:rsidRPr="003E193A" w:rsidTr="004A6FA5">
        <w:tc>
          <w:tcPr>
            <w:tcW w:w="1910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уметь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 xml:space="preserve">•понимать общий смысл четко произнесенных высказываний на известные темы (профессиональные и бытовые), 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•понимать тексты на базовые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•участвовать в диалогах на знакомые общие и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 xml:space="preserve">•строить простые высказывания о себе и о своей профессиональной 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деятельности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•кратко обосновывать и объяснить свои действия (текущие и планируемые)</w:t>
            </w:r>
          </w:p>
          <w:p w:rsidR="00142651" w:rsidRPr="003E193A" w:rsidRDefault="00142651" w:rsidP="004A6FA5">
            <w:pPr>
              <w:pStyle w:val="ab"/>
              <w:ind w:left="0"/>
              <w:contextualSpacing w:val="0"/>
              <w:rPr>
                <w:bCs/>
                <w:sz w:val="28"/>
                <w:szCs w:val="28"/>
                <w:lang w:val="ru-RU"/>
              </w:rPr>
            </w:pPr>
            <w:r w:rsidRPr="003E193A">
              <w:rPr>
                <w:bCs/>
                <w:sz w:val="28"/>
                <w:szCs w:val="28"/>
                <w:lang w:val="ru-RU"/>
              </w:rPr>
              <w:t>•писать простые связные сообщения на знакомые или интересующие профессиональные темы правила построения простых и сложных предложений на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знать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•правила построения простых и сложных предложений на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•основные общеупотребительные глаголы (бытовая и профессиональная лексика)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•лексический минимум, относящийся к описанию предметов, средств и процессов профессиональной деятельности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•особенности произношения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•правила чтения текстов профессиональной направленности</w:t>
            </w:r>
          </w:p>
        </w:tc>
        <w:tc>
          <w:tcPr>
            <w:tcW w:w="1877" w:type="pct"/>
          </w:tcPr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lastRenderedPageBreak/>
              <w:t>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 xml:space="preserve">«Хорошо» –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</w:t>
            </w:r>
            <w:r w:rsidRPr="003E193A">
              <w:rPr>
                <w:rFonts w:ascii="Times New Roman" w:hAnsi="Times New Roman"/>
                <w:sz w:val="28"/>
                <w:szCs w:val="28"/>
              </w:rPr>
              <w:lastRenderedPageBreak/>
              <w:t>заданий выполнены с ошибками.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>«Удовлетворительно» –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>«Неудовлетворительно» –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13" w:type="pct"/>
          </w:tcPr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lastRenderedPageBreak/>
              <w:t xml:space="preserve">Вопросы к дифференцированному зачету;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Вопросы для собеседования по теме;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Письменные задания;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Контрольная работа;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>Подготовка презентации.</w:t>
            </w:r>
          </w:p>
        </w:tc>
      </w:tr>
    </w:tbl>
    <w:p w:rsidR="00596094" w:rsidRPr="003E193A" w:rsidRDefault="00596094" w:rsidP="00596094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>
      <w:pPr>
        <w:rPr>
          <w:rFonts w:ascii="Times New Roman" w:hAnsi="Times New Roman"/>
          <w:sz w:val="28"/>
          <w:szCs w:val="28"/>
          <w:lang w:val="en-US"/>
        </w:rPr>
      </w:pPr>
    </w:p>
    <w:p w:rsidR="00596094" w:rsidRPr="003E193A" w:rsidRDefault="00596094">
      <w:pPr>
        <w:rPr>
          <w:rFonts w:ascii="Times New Roman" w:hAnsi="Times New Roman"/>
          <w:sz w:val="28"/>
          <w:szCs w:val="28"/>
          <w:lang w:val="en-US"/>
        </w:rPr>
      </w:pPr>
    </w:p>
    <w:sectPr w:rsidR="00596094" w:rsidRPr="003E193A" w:rsidSect="00FB49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7F" w:rsidRDefault="00177A7F" w:rsidP="00596094">
      <w:pPr>
        <w:spacing w:after="0" w:line="240" w:lineRule="auto"/>
      </w:pPr>
      <w:r>
        <w:separator/>
      </w:r>
    </w:p>
  </w:endnote>
  <w:endnote w:type="continuationSeparator" w:id="0">
    <w:p w:rsidR="00177A7F" w:rsidRDefault="00177A7F" w:rsidP="0059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7F" w:rsidRDefault="00177A7F" w:rsidP="00596094">
      <w:pPr>
        <w:spacing w:after="0" w:line="240" w:lineRule="auto"/>
      </w:pPr>
      <w:r>
        <w:separator/>
      </w:r>
    </w:p>
  </w:footnote>
  <w:footnote w:type="continuationSeparator" w:id="0">
    <w:p w:rsidR="00177A7F" w:rsidRDefault="00177A7F" w:rsidP="00596094">
      <w:pPr>
        <w:spacing w:after="0" w:line="240" w:lineRule="auto"/>
      </w:pPr>
      <w:r>
        <w:continuationSeparator/>
      </w:r>
    </w:p>
  </w:footnote>
  <w:footnote w:id="1">
    <w:p w:rsidR="00596094" w:rsidRDefault="00596094" w:rsidP="00596094">
      <w:pPr>
        <w:pStyle w:val="a5"/>
        <w:rPr>
          <w:i/>
          <w:lang w:val="ru-RU"/>
        </w:rPr>
      </w:pPr>
      <w:r>
        <w:rPr>
          <w:rStyle w:val="a7"/>
          <w:i/>
        </w:rPr>
        <w:footnoteRef/>
      </w:r>
      <w:r>
        <w:rPr>
          <w:i/>
          <w:lang w:val="ru-RU"/>
        </w:rPr>
        <w:t xml:space="preserve"> Приводятся только коды компетенций общих и профессиональных для </w:t>
      </w:r>
      <w:proofErr w:type="gramStart"/>
      <w:r>
        <w:rPr>
          <w:i/>
          <w:lang w:val="ru-RU"/>
        </w:rPr>
        <w:t>освоения</w:t>
      </w:r>
      <w:proofErr w:type="gramEnd"/>
      <w:r>
        <w:rPr>
          <w:i/>
          <w:lang w:val="ru-RU"/>
        </w:rPr>
        <w:t xml:space="preserve"> которых необходимо освоение данной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F7"/>
    <w:multiLevelType w:val="hybridMultilevel"/>
    <w:tmpl w:val="1D86EAE0"/>
    <w:lvl w:ilvl="0" w:tplc="79789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D668D"/>
    <w:multiLevelType w:val="hybridMultilevel"/>
    <w:tmpl w:val="F28C7A3E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85512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FA"/>
    <w:rsid w:val="000B53BE"/>
    <w:rsid w:val="000B78C9"/>
    <w:rsid w:val="00142651"/>
    <w:rsid w:val="00177A7F"/>
    <w:rsid w:val="001F278D"/>
    <w:rsid w:val="002352DD"/>
    <w:rsid w:val="003811CB"/>
    <w:rsid w:val="003E193A"/>
    <w:rsid w:val="00415342"/>
    <w:rsid w:val="00423254"/>
    <w:rsid w:val="00443C8D"/>
    <w:rsid w:val="004B3D98"/>
    <w:rsid w:val="00596094"/>
    <w:rsid w:val="007009E5"/>
    <w:rsid w:val="00705340"/>
    <w:rsid w:val="007476E3"/>
    <w:rsid w:val="0075273F"/>
    <w:rsid w:val="00874D2C"/>
    <w:rsid w:val="0092525C"/>
    <w:rsid w:val="009E597E"/>
    <w:rsid w:val="00A15E0C"/>
    <w:rsid w:val="00A51D5B"/>
    <w:rsid w:val="00A75ADC"/>
    <w:rsid w:val="00B12604"/>
    <w:rsid w:val="00BC042A"/>
    <w:rsid w:val="00C60BA2"/>
    <w:rsid w:val="00C85BFA"/>
    <w:rsid w:val="00DA542C"/>
    <w:rsid w:val="00F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8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9609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59609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7">
    <w:name w:val="footnote reference"/>
    <w:semiHidden/>
    <w:unhideWhenUsed/>
    <w:rsid w:val="00596094"/>
    <w:rPr>
      <w:rFonts w:ascii="Times New Roman" w:hAnsi="Times New Roman" w:cs="Times New Roman" w:hint="default"/>
      <w:vertAlign w:val="superscript"/>
    </w:rPr>
  </w:style>
  <w:style w:type="paragraph" w:styleId="a8">
    <w:name w:val="Normal (Web)"/>
    <w:aliases w:val="Обычный (Web)"/>
    <w:basedOn w:val="a"/>
    <w:link w:val="a9"/>
    <w:uiPriority w:val="99"/>
    <w:qFormat/>
    <w:rsid w:val="0059609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596094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aa">
    <w:name w:val="Hyperlink"/>
    <w:basedOn w:val="a0"/>
    <w:uiPriority w:val="99"/>
    <w:unhideWhenUsed/>
    <w:rsid w:val="0014265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426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4D2C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4D2C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8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9609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59609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7">
    <w:name w:val="footnote reference"/>
    <w:semiHidden/>
    <w:unhideWhenUsed/>
    <w:rsid w:val="00596094"/>
    <w:rPr>
      <w:rFonts w:ascii="Times New Roman" w:hAnsi="Times New Roman" w:cs="Times New Roman" w:hint="default"/>
      <w:vertAlign w:val="superscript"/>
    </w:rPr>
  </w:style>
  <w:style w:type="paragraph" w:styleId="a8">
    <w:name w:val="Normal (Web)"/>
    <w:aliases w:val="Обычный (Web)"/>
    <w:basedOn w:val="a"/>
    <w:link w:val="a9"/>
    <w:uiPriority w:val="99"/>
    <w:qFormat/>
    <w:rsid w:val="0059609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596094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aa">
    <w:name w:val="Hyperlink"/>
    <w:basedOn w:val="a0"/>
    <w:uiPriority w:val="99"/>
    <w:unhideWhenUsed/>
    <w:rsid w:val="0014265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426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4D2C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4D2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bc.co.uk/languag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lovari.gramota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Здоровцова Олеся Николаевна</cp:lastModifiedBy>
  <cp:revision>9</cp:revision>
  <cp:lastPrinted>2022-07-05T05:47:00Z</cp:lastPrinted>
  <dcterms:created xsi:type="dcterms:W3CDTF">2023-05-18T02:16:00Z</dcterms:created>
  <dcterms:modified xsi:type="dcterms:W3CDTF">2025-08-22T02:32:00Z</dcterms:modified>
</cp:coreProperties>
</file>